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AA" w:rsidRPr="000731B3" w:rsidRDefault="004472AA" w:rsidP="004472AA">
      <w:pPr>
        <w:jc w:val="center"/>
        <w:rPr>
          <w:b/>
          <w:sz w:val="22"/>
          <w:szCs w:val="22"/>
        </w:rPr>
      </w:pPr>
      <w:r w:rsidRPr="000731B3">
        <w:rPr>
          <w:b/>
          <w:sz w:val="22"/>
          <w:szCs w:val="22"/>
        </w:rPr>
        <w:t>T.C.</w:t>
      </w:r>
    </w:p>
    <w:p w:rsidR="004472AA" w:rsidRPr="000731B3" w:rsidRDefault="004472AA" w:rsidP="004472AA">
      <w:pPr>
        <w:jc w:val="center"/>
        <w:rPr>
          <w:b/>
          <w:sz w:val="22"/>
          <w:szCs w:val="22"/>
        </w:rPr>
      </w:pPr>
      <w:r w:rsidRPr="000731B3">
        <w:rPr>
          <w:b/>
          <w:sz w:val="22"/>
          <w:szCs w:val="22"/>
        </w:rPr>
        <w:t>GÜMRÜK VE TİCARET BAKANLIĞI</w:t>
      </w:r>
    </w:p>
    <w:p w:rsidR="004472AA" w:rsidRPr="000731B3" w:rsidRDefault="004472AA" w:rsidP="004472AA">
      <w:pPr>
        <w:jc w:val="center"/>
        <w:rPr>
          <w:b/>
          <w:sz w:val="22"/>
          <w:szCs w:val="22"/>
        </w:rPr>
      </w:pPr>
      <w:r w:rsidRPr="000731B3">
        <w:rPr>
          <w:b/>
          <w:sz w:val="22"/>
          <w:szCs w:val="22"/>
        </w:rPr>
        <w:t>Gümrükler Genel Müdürlüğü</w:t>
      </w:r>
    </w:p>
    <w:p w:rsidR="004472AA" w:rsidRPr="000731B3" w:rsidRDefault="004472AA" w:rsidP="004472AA">
      <w:pPr>
        <w:rPr>
          <w:sz w:val="22"/>
          <w:szCs w:val="22"/>
        </w:rPr>
      </w:pPr>
      <w:r w:rsidRPr="000731B3">
        <w:rPr>
          <w:sz w:val="22"/>
          <w:szCs w:val="22"/>
        </w:rPr>
        <w:t>Sayı: 73421605/161.99</w:t>
      </w:r>
    </w:p>
    <w:p w:rsidR="004472AA" w:rsidRPr="000731B3" w:rsidRDefault="004472AA" w:rsidP="004472AA">
      <w:pPr>
        <w:spacing w:before="120"/>
        <w:rPr>
          <w:sz w:val="22"/>
          <w:szCs w:val="22"/>
        </w:rPr>
      </w:pPr>
      <w:r w:rsidRPr="000731B3">
        <w:rPr>
          <w:sz w:val="22"/>
          <w:szCs w:val="22"/>
        </w:rPr>
        <w:t>Konu : Yükümlü Kayıt ve Takip Sistemi</w:t>
      </w:r>
    </w:p>
    <w:p w:rsidR="004472AA" w:rsidRPr="00330EFD" w:rsidRDefault="004472AA" w:rsidP="004472AA">
      <w:pPr>
        <w:spacing w:before="120"/>
        <w:rPr>
          <w:sz w:val="20"/>
          <w:szCs w:val="22"/>
        </w:rPr>
      </w:pPr>
      <w:r w:rsidRPr="00330EFD">
        <w:rPr>
          <w:sz w:val="20"/>
          <w:szCs w:val="22"/>
          <w:highlight w:val="green"/>
        </w:rPr>
        <w:t xml:space="preserve">03.11.2015 / 11435486 </w:t>
      </w:r>
      <w:hyperlink r:id="rId7" w:history="1">
        <w:r w:rsidRPr="000F1F40">
          <w:rPr>
            <w:rStyle w:val="Kpr"/>
            <w:sz w:val="20"/>
            <w:szCs w:val="22"/>
            <w:highlight w:val="green"/>
          </w:rPr>
          <w:t>yazıda</w:t>
        </w:r>
      </w:hyperlink>
      <w:r w:rsidRPr="00330EFD">
        <w:rPr>
          <w:sz w:val="20"/>
          <w:szCs w:val="22"/>
          <w:highlight w:val="green"/>
        </w:rPr>
        <w:t xml:space="preserve"> ilgi tutul</w:t>
      </w:r>
      <w:r>
        <w:rPr>
          <w:sz w:val="20"/>
          <w:szCs w:val="22"/>
          <w:highlight w:val="green"/>
        </w:rPr>
        <w:t>muştur</w:t>
      </w:r>
    </w:p>
    <w:p w:rsidR="004472AA" w:rsidRPr="00BD14B7" w:rsidRDefault="004472AA" w:rsidP="004472AA">
      <w:pPr>
        <w:spacing w:before="120"/>
        <w:rPr>
          <w:sz w:val="22"/>
          <w:szCs w:val="22"/>
        </w:rPr>
      </w:pPr>
      <w:r w:rsidRPr="00BD14B7">
        <w:rPr>
          <w:sz w:val="20"/>
          <w:szCs w:val="22"/>
          <w:highlight w:val="green"/>
        </w:rPr>
        <w:t xml:space="preserve">09.11.2015 / 11549247 </w:t>
      </w:r>
      <w:hyperlink r:id="rId8" w:history="1">
        <w:r w:rsidRPr="00297B19">
          <w:rPr>
            <w:rStyle w:val="Kpr"/>
            <w:sz w:val="20"/>
            <w:szCs w:val="22"/>
            <w:highlight w:val="green"/>
          </w:rPr>
          <w:t>y</w:t>
        </w:r>
        <w:r w:rsidRPr="00297B19">
          <w:rPr>
            <w:rStyle w:val="Kpr"/>
            <w:sz w:val="20"/>
            <w:szCs w:val="22"/>
            <w:highlight w:val="green"/>
          </w:rPr>
          <w:t>a</w:t>
        </w:r>
        <w:r w:rsidRPr="00297B19">
          <w:rPr>
            <w:rStyle w:val="Kpr"/>
            <w:sz w:val="20"/>
            <w:szCs w:val="22"/>
            <w:highlight w:val="green"/>
          </w:rPr>
          <w:t>zıda</w:t>
        </w:r>
      </w:hyperlink>
      <w:r w:rsidRPr="00BD14B7">
        <w:rPr>
          <w:sz w:val="20"/>
          <w:szCs w:val="22"/>
          <w:highlight w:val="green"/>
        </w:rPr>
        <w:t xml:space="preserve"> ilgi tutulmuştur</w:t>
      </w:r>
      <w:r w:rsidRPr="00BD14B7">
        <w:rPr>
          <w:sz w:val="22"/>
          <w:szCs w:val="22"/>
        </w:rPr>
        <w:t xml:space="preserve"> </w:t>
      </w:r>
    </w:p>
    <w:p w:rsidR="004472AA" w:rsidRDefault="004472AA" w:rsidP="004472AA">
      <w:pPr>
        <w:spacing w:before="120"/>
        <w:rPr>
          <w:bCs/>
          <w:color w:val="000000"/>
          <w:sz w:val="20"/>
          <w:szCs w:val="22"/>
        </w:rPr>
      </w:pPr>
      <w:r w:rsidRPr="00CB4C6B">
        <w:rPr>
          <w:bCs/>
          <w:color w:val="000000"/>
          <w:sz w:val="20"/>
          <w:szCs w:val="22"/>
          <w:highlight w:val="green"/>
        </w:rPr>
        <w:t xml:space="preserve">17.11.2015 / 11782925 </w:t>
      </w:r>
      <w:hyperlink r:id="rId9" w:history="1">
        <w:r w:rsidRPr="00CB4C6B">
          <w:rPr>
            <w:rStyle w:val="Kpr"/>
            <w:bCs/>
            <w:sz w:val="20"/>
            <w:szCs w:val="22"/>
            <w:highlight w:val="green"/>
          </w:rPr>
          <w:t>yazıda</w:t>
        </w:r>
      </w:hyperlink>
      <w:r w:rsidRPr="00CB4C6B">
        <w:rPr>
          <w:bCs/>
          <w:color w:val="000000"/>
          <w:sz w:val="20"/>
          <w:szCs w:val="22"/>
          <w:highlight w:val="green"/>
        </w:rPr>
        <w:t xml:space="preserve"> ilgi tutulmuştur</w:t>
      </w:r>
    </w:p>
    <w:p w:rsidR="004472AA" w:rsidRPr="00CA68FB" w:rsidRDefault="004472AA" w:rsidP="004472AA">
      <w:pPr>
        <w:spacing w:before="120"/>
        <w:rPr>
          <w:sz w:val="18"/>
          <w:szCs w:val="22"/>
        </w:rPr>
      </w:pPr>
      <w:r w:rsidRPr="00CA68FB">
        <w:rPr>
          <w:bCs/>
          <w:sz w:val="20"/>
          <w:szCs w:val="22"/>
          <w:highlight w:val="green"/>
        </w:rPr>
        <w:t xml:space="preserve">01.12.2015 / 12095440 </w:t>
      </w:r>
      <w:hyperlink r:id="rId10" w:history="1">
        <w:r w:rsidRPr="00CA68FB">
          <w:rPr>
            <w:rStyle w:val="Kpr"/>
            <w:bCs/>
            <w:sz w:val="20"/>
            <w:szCs w:val="22"/>
            <w:highlight w:val="green"/>
          </w:rPr>
          <w:t>yazıda</w:t>
        </w:r>
      </w:hyperlink>
      <w:r w:rsidRPr="00CA68FB">
        <w:rPr>
          <w:bCs/>
          <w:sz w:val="20"/>
          <w:szCs w:val="22"/>
          <w:highlight w:val="green"/>
        </w:rPr>
        <w:t xml:space="preserve"> ilgi tutulmuştur</w:t>
      </w:r>
    </w:p>
    <w:p w:rsidR="004472AA" w:rsidRPr="000731B3" w:rsidRDefault="004472AA" w:rsidP="004472AA">
      <w:pPr>
        <w:jc w:val="center"/>
        <w:rPr>
          <w:b/>
          <w:sz w:val="22"/>
          <w:szCs w:val="22"/>
        </w:rPr>
      </w:pPr>
      <w:r w:rsidRPr="000731B3">
        <w:rPr>
          <w:b/>
          <w:sz w:val="22"/>
          <w:szCs w:val="22"/>
        </w:rPr>
        <w:t>16.10.2015 / 11121576</w:t>
      </w:r>
    </w:p>
    <w:p w:rsidR="004472AA" w:rsidRPr="000731B3" w:rsidRDefault="004472AA" w:rsidP="004472AA">
      <w:pPr>
        <w:jc w:val="center"/>
        <w:rPr>
          <w:b/>
          <w:sz w:val="22"/>
          <w:szCs w:val="22"/>
        </w:rPr>
      </w:pPr>
      <w:r w:rsidRPr="000731B3">
        <w:rPr>
          <w:b/>
          <w:sz w:val="22"/>
          <w:szCs w:val="22"/>
        </w:rPr>
        <w:t>DAĞITIM YERLERİNE</w:t>
      </w:r>
    </w:p>
    <w:p w:rsidR="004472AA" w:rsidRPr="000731B3" w:rsidRDefault="004472AA" w:rsidP="004472AA">
      <w:pPr>
        <w:rPr>
          <w:sz w:val="22"/>
          <w:szCs w:val="22"/>
        </w:rPr>
      </w:pPr>
    </w:p>
    <w:p w:rsidR="004472AA" w:rsidRPr="000731B3" w:rsidRDefault="004472AA" w:rsidP="004472AA">
      <w:pPr>
        <w:rPr>
          <w:sz w:val="22"/>
          <w:szCs w:val="22"/>
        </w:rPr>
      </w:pPr>
      <w:r w:rsidRPr="000731B3">
        <w:rPr>
          <w:sz w:val="22"/>
          <w:szCs w:val="22"/>
        </w:rPr>
        <w:t xml:space="preserve"> </w:t>
      </w:r>
    </w:p>
    <w:p w:rsidR="004472AA" w:rsidRPr="000731B3" w:rsidRDefault="004472AA" w:rsidP="004472AA">
      <w:pPr>
        <w:rPr>
          <w:sz w:val="22"/>
          <w:szCs w:val="22"/>
        </w:rPr>
      </w:pPr>
    </w:p>
    <w:p w:rsidR="004472AA" w:rsidRPr="000731B3" w:rsidRDefault="004472AA" w:rsidP="004472AA">
      <w:pPr>
        <w:rPr>
          <w:sz w:val="22"/>
          <w:szCs w:val="22"/>
        </w:rPr>
      </w:pPr>
      <w:r w:rsidRPr="000731B3">
        <w:rPr>
          <w:sz w:val="22"/>
          <w:szCs w:val="22"/>
        </w:rPr>
        <w:t>İlgi</w:t>
      </w:r>
      <w:r>
        <w:rPr>
          <w:sz w:val="22"/>
          <w:szCs w:val="22"/>
        </w:rPr>
        <w:t xml:space="preserve"> </w:t>
      </w:r>
      <w:r w:rsidRPr="000731B3">
        <w:rPr>
          <w:sz w:val="22"/>
          <w:szCs w:val="22"/>
        </w:rPr>
        <w:t xml:space="preserve">: 31.03.2015 tarihli ve 6977947 </w:t>
      </w:r>
      <w:hyperlink r:id="rId11" w:history="1">
        <w:r w:rsidRPr="0035597E">
          <w:rPr>
            <w:rStyle w:val="Kpr"/>
            <w:sz w:val="22"/>
            <w:szCs w:val="22"/>
          </w:rPr>
          <w:t>s</w:t>
        </w:r>
        <w:r w:rsidRPr="0035597E">
          <w:rPr>
            <w:rStyle w:val="Kpr"/>
            <w:sz w:val="22"/>
            <w:szCs w:val="22"/>
          </w:rPr>
          <w:t>a</w:t>
        </w:r>
        <w:r w:rsidRPr="0035597E">
          <w:rPr>
            <w:rStyle w:val="Kpr"/>
            <w:sz w:val="22"/>
            <w:szCs w:val="22"/>
          </w:rPr>
          <w:t>yılı</w:t>
        </w:r>
      </w:hyperlink>
      <w:r w:rsidRPr="000731B3">
        <w:rPr>
          <w:sz w:val="22"/>
          <w:szCs w:val="22"/>
        </w:rPr>
        <w:t xml:space="preserve"> yazı.</w:t>
      </w:r>
    </w:p>
    <w:p w:rsidR="004472AA" w:rsidRPr="000731B3" w:rsidRDefault="004472AA" w:rsidP="004472AA">
      <w:pPr>
        <w:rPr>
          <w:sz w:val="22"/>
          <w:szCs w:val="22"/>
        </w:rPr>
      </w:pPr>
    </w:p>
    <w:p w:rsidR="004472AA" w:rsidRPr="000731B3" w:rsidRDefault="004472AA" w:rsidP="004472AA">
      <w:pPr>
        <w:rPr>
          <w:sz w:val="22"/>
          <w:szCs w:val="22"/>
        </w:rPr>
      </w:pPr>
      <w:r w:rsidRPr="000731B3">
        <w:rPr>
          <w:sz w:val="22"/>
          <w:szCs w:val="22"/>
        </w:rPr>
        <w:t xml:space="preserve"> </w:t>
      </w:r>
    </w:p>
    <w:p w:rsidR="004472AA" w:rsidRPr="000731B3" w:rsidRDefault="004472AA" w:rsidP="004472AA">
      <w:pPr>
        <w:spacing w:before="120"/>
        <w:ind w:firstLine="709"/>
        <w:jc w:val="both"/>
        <w:rPr>
          <w:sz w:val="22"/>
          <w:szCs w:val="22"/>
        </w:rPr>
      </w:pPr>
      <w:r w:rsidRPr="000731B3">
        <w:rPr>
          <w:sz w:val="22"/>
          <w:szCs w:val="22"/>
        </w:rPr>
        <w:t>Bilindiği üzere, 20.12.2014 tarih ve 29211 sayılı Resmi Gazete'de yayımlanarak yürürlüğe giren Gümrük Genel Tebliği Yükümlü Kayıt ve Takip Sistemi (</w:t>
      </w:r>
      <w:hyperlink r:id="rId12" w:history="1">
        <w:r w:rsidRPr="0035597E">
          <w:rPr>
            <w:rStyle w:val="Kpr"/>
            <w:sz w:val="22"/>
            <w:szCs w:val="22"/>
          </w:rPr>
          <w:t>Se</w:t>
        </w:r>
        <w:r w:rsidRPr="0035597E">
          <w:rPr>
            <w:rStyle w:val="Kpr"/>
            <w:sz w:val="22"/>
            <w:szCs w:val="22"/>
          </w:rPr>
          <w:t>r</w:t>
        </w:r>
        <w:r w:rsidRPr="0035597E">
          <w:rPr>
            <w:rStyle w:val="Kpr"/>
            <w:sz w:val="22"/>
            <w:szCs w:val="22"/>
          </w:rPr>
          <w:t xml:space="preserve">i </w:t>
        </w:r>
        <w:r w:rsidRPr="0035597E">
          <w:rPr>
            <w:rStyle w:val="Kpr"/>
            <w:sz w:val="22"/>
            <w:szCs w:val="22"/>
          </w:rPr>
          <w:t>N</w:t>
        </w:r>
        <w:r w:rsidRPr="0035597E">
          <w:rPr>
            <w:rStyle w:val="Kpr"/>
            <w:sz w:val="22"/>
            <w:szCs w:val="22"/>
          </w:rPr>
          <w:t>o: 1</w:t>
        </w:r>
      </w:hyperlink>
      <w:r w:rsidRPr="000731B3">
        <w:rPr>
          <w:sz w:val="22"/>
          <w:szCs w:val="22"/>
        </w:rPr>
        <w:t>) uyarınca Yükümlü Kayıt ve Takip Sistemine 01.04.2015 tarihinden itibaren kayıtlar yapılmaya başlanılmış olup 18.04.2015 tarihli Resmi Gazete’de yayımlanan Gümrük Genel Tebliği Yükümlü Kayıt ve Takip Sistemi’nde Değişiklik Yapılmasına Dair Tebliğ (Seri No: 2) ile sistemin uygulanması 21.12.2015 tarihine ertelenmiştir.</w:t>
      </w:r>
    </w:p>
    <w:p w:rsidR="004472AA" w:rsidRPr="000731B3" w:rsidRDefault="004472AA" w:rsidP="004472AA">
      <w:pPr>
        <w:spacing w:before="120"/>
        <w:ind w:firstLine="709"/>
        <w:jc w:val="both"/>
        <w:rPr>
          <w:sz w:val="22"/>
          <w:szCs w:val="22"/>
        </w:rPr>
      </w:pPr>
      <w:r w:rsidRPr="000731B3">
        <w:rPr>
          <w:sz w:val="22"/>
          <w:szCs w:val="22"/>
        </w:rPr>
        <w:t>Mezkûr Tebliğin "Yükümlü kayıt ve takip sistemine kaydolma ve bilgileri güncel tutma zorunluluğu" başlıklı 4 üncü maddesi hükmü gereği kayıtların ve söz konusu kayıtlara ilişkin onayların 21.12.2015 tarihine kadar yapılmış olması gerekmektedir.</w:t>
      </w:r>
    </w:p>
    <w:p w:rsidR="004472AA" w:rsidRPr="000731B3" w:rsidRDefault="004472AA" w:rsidP="004472AA">
      <w:pPr>
        <w:spacing w:before="120"/>
        <w:ind w:firstLine="709"/>
        <w:jc w:val="both"/>
        <w:rPr>
          <w:sz w:val="22"/>
          <w:szCs w:val="22"/>
        </w:rPr>
      </w:pPr>
      <w:r w:rsidRPr="000731B3">
        <w:rPr>
          <w:sz w:val="22"/>
          <w:szCs w:val="22"/>
        </w:rPr>
        <w:t>Bu kapsamda, uygulamaya başladığında sorun yaşanmamasını teminen 15.10.2015 tarihinde Ankara Gümrük Müdürlüğünde YKTS-BILGE Sisteminin entegrasyonun sağlanmasını teminen pilot uygulama gerçekleştirilmiştir.</w:t>
      </w:r>
      <w:r>
        <w:rPr>
          <w:sz w:val="22"/>
          <w:szCs w:val="22"/>
        </w:rPr>
        <w:t xml:space="preserve"> </w:t>
      </w:r>
      <w:r w:rsidRPr="000731B3">
        <w:rPr>
          <w:sz w:val="22"/>
          <w:szCs w:val="22"/>
        </w:rPr>
        <w:t>21.12.2015 tarihine kadar farklı gümrük müdürlüklerinde pilot uygulama yapılacaktır.</w:t>
      </w:r>
    </w:p>
    <w:p w:rsidR="004472AA" w:rsidRPr="000731B3" w:rsidRDefault="004472AA" w:rsidP="004472AA">
      <w:pPr>
        <w:spacing w:before="120"/>
        <w:ind w:firstLine="709"/>
        <w:jc w:val="both"/>
        <w:rPr>
          <w:sz w:val="22"/>
          <w:szCs w:val="22"/>
        </w:rPr>
      </w:pPr>
      <w:r w:rsidRPr="000731B3">
        <w:rPr>
          <w:sz w:val="22"/>
          <w:szCs w:val="22"/>
        </w:rPr>
        <w:t>Gerek pilot uygulama sonuçlarında gerekse YKTS sistemi üzerinde yapılan sorgulamada büyük sayıda onaylanmamış firma ve vekâlet bulunduğu ve hala sisteme hiç kaydı yapılmamış firmalar bulunduğu anlaşılmıştır.</w:t>
      </w:r>
    </w:p>
    <w:p w:rsidR="004472AA" w:rsidRPr="000731B3" w:rsidRDefault="004472AA" w:rsidP="004472AA">
      <w:pPr>
        <w:spacing w:before="120"/>
        <w:ind w:firstLine="709"/>
        <w:jc w:val="both"/>
        <w:rPr>
          <w:sz w:val="22"/>
          <w:szCs w:val="22"/>
        </w:rPr>
      </w:pPr>
      <w:r w:rsidRPr="000731B3">
        <w:rPr>
          <w:sz w:val="22"/>
          <w:szCs w:val="22"/>
        </w:rPr>
        <w:t xml:space="preserve">Bu itibarla, gerek pilot uygulamalarda gerekse </w:t>
      </w:r>
      <w:r w:rsidRPr="000731B3">
        <w:rPr>
          <w:b/>
          <w:sz w:val="22"/>
          <w:szCs w:val="22"/>
        </w:rPr>
        <w:t>21.12.2015 tarihinde</w:t>
      </w:r>
      <w:r w:rsidRPr="000731B3">
        <w:rPr>
          <w:sz w:val="22"/>
          <w:szCs w:val="22"/>
        </w:rPr>
        <w:t xml:space="preserve"> uygulama başladığında onaylanmamış firmaların ve müşavirlerin BİLGE sisteminde Detaylı Beyan Modülünde beyanda bulunması mümkün olmayacağından işlemlerin devamı açısından bağlantılarınız gümrük idarelerinde herhangi bir aksaklık yaşanmaması amacıyla firma ve vekâletlere ilişkin onay işlemlerinin tamamlanmasında gereken özenin gösterilmesi hususunda bilgi ve gereğini rica ederim.</w:t>
      </w:r>
    </w:p>
    <w:p w:rsidR="004472AA" w:rsidRPr="000731B3" w:rsidRDefault="004472AA" w:rsidP="004472AA">
      <w:pPr>
        <w:rPr>
          <w:sz w:val="22"/>
          <w:szCs w:val="22"/>
        </w:rPr>
      </w:pPr>
    </w:p>
    <w:p w:rsidR="004472AA" w:rsidRPr="000731B3" w:rsidRDefault="004472AA" w:rsidP="004472AA">
      <w:pPr>
        <w:rPr>
          <w:sz w:val="22"/>
          <w:szCs w:val="22"/>
        </w:rPr>
      </w:pPr>
      <w:r w:rsidRPr="000731B3">
        <w:rPr>
          <w:sz w:val="22"/>
          <w:szCs w:val="22"/>
        </w:rPr>
        <w:t xml:space="preserve"> </w:t>
      </w:r>
    </w:p>
    <w:p w:rsidR="004472AA" w:rsidRPr="000731B3" w:rsidRDefault="004472AA" w:rsidP="004472AA">
      <w:pPr>
        <w:jc w:val="right"/>
        <w:rPr>
          <w:sz w:val="22"/>
          <w:szCs w:val="22"/>
        </w:rPr>
      </w:pPr>
      <w:r>
        <w:rPr>
          <w:sz w:val="22"/>
          <w:szCs w:val="22"/>
        </w:rPr>
        <w:t xml:space="preserve"> </w:t>
      </w:r>
      <w:r w:rsidRPr="000731B3">
        <w:rPr>
          <w:sz w:val="22"/>
          <w:szCs w:val="22"/>
        </w:rPr>
        <w:t>H.Hasan Murat ÖZSOY</w:t>
      </w:r>
    </w:p>
    <w:p w:rsidR="004472AA" w:rsidRPr="000731B3" w:rsidRDefault="004472AA" w:rsidP="004472AA">
      <w:pPr>
        <w:jc w:val="right"/>
        <w:rPr>
          <w:sz w:val="22"/>
          <w:szCs w:val="22"/>
        </w:rPr>
      </w:pPr>
      <w:r w:rsidRPr="000731B3">
        <w:rPr>
          <w:sz w:val="22"/>
          <w:szCs w:val="22"/>
        </w:rPr>
        <w:t xml:space="preserve"> Bakan a.</w:t>
      </w:r>
    </w:p>
    <w:p w:rsidR="004472AA" w:rsidRPr="000731B3" w:rsidRDefault="004472AA" w:rsidP="004472AA">
      <w:pPr>
        <w:jc w:val="right"/>
        <w:rPr>
          <w:sz w:val="22"/>
          <w:szCs w:val="22"/>
        </w:rPr>
      </w:pPr>
      <w:r>
        <w:rPr>
          <w:sz w:val="22"/>
          <w:szCs w:val="22"/>
        </w:rPr>
        <w:t xml:space="preserve"> </w:t>
      </w:r>
      <w:r w:rsidRPr="000731B3">
        <w:rPr>
          <w:sz w:val="22"/>
          <w:szCs w:val="22"/>
        </w:rPr>
        <w:t xml:space="preserve">Genel Müdür </w:t>
      </w:r>
    </w:p>
    <w:p w:rsidR="004472AA" w:rsidRPr="000731B3" w:rsidRDefault="004472AA" w:rsidP="004472AA">
      <w:pPr>
        <w:rPr>
          <w:b/>
          <w:sz w:val="22"/>
          <w:szCs w:val="22"/>
          <w:u w:val="single"/>
        </w:rPr>
      </w:pPr>
      <w:r w:rsidRPr="000731B3">
        <w:rPr>
          <w:b/>
          <w:sz w:val="22"/>
          <w:szCs w:val="22"/>
          <w:u w:val="single"/>
        </w:rPr>
        <w:t>DAĞITIM:</w:t>
      </w:r>
    </w:p>
    <w:p w:rsidR="004472AA" w:rsidRDefault="004472AA" w:rsidP="004472AA">
      <w:pPr>
        <w:rPr>
          <w:sz w:val="22"/>
          <w:szCs w:val="22"/>
        </w:rPr>
      </w:pPr>
      <w:r w:rsidRPr="000731B3">
        <w:rPr>
          <w:sz w:val="22"/>
          <w:szCs w:val="22"/>
        </w:rPr>
        <w:t>Tüm Gümrük ve Ticaret Bölge Müdürlükleri</w:t>
      </w:r>
    </w:p>
    <w:p w:rsidR="004472AA" w:rsidRPr="000731B3" w:rsidRDefault="004472AA" w:rsidP="004472AA">
      <w:pPr>
        <w:rPr>
          <w:sz w:val="22"/>
          <w:szCs w:val="22"/>
        </w:rPr>
      </w:pPr>
    </w:p>
    <w:p w:rsidR="003F0D3B" w:rsidRPr="004472AA" w:rsidRDefault="003F0D3B" w:rsidP="004472AA">
      <w:bookmarkStart w:id="0" w:name="_GoBack"/>
      <w:bookmarkEnd w:id="0"/>
    </w:p>
    <w:sectPr w:rsidR="003F0D3B" w:rsidRPr="004472AA" w:rsidSect="00AB1D64">
      <w:headerReference w:type="even" r:id="rId13"/>
      <w:headerReference w:type="default" r:id="rId14"/>
      <w:footerReference w:type="even" r:id="rId15"/>
      <w:footerReference w:type="default" r:id="rId16"/>
      <w:headerReference w:type="first" r:id="rId17"/>
      <w:footerReference w:type="first" r:id="rId18"/>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7F" w:rsidRDefault="00D8117F" w:rsidP="00872AF0">
      <w:r>
        <w:separator/>
      </w:r>
    </w:p>
  </w:endnote>
  <w:endnote w:type="continuationSeparator" w:id="0">
    <w:p w:rsidR="00D8117F" w:rsidRDefault="00D8117F"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D8117F"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4472AA">
      <w:rPr>
        <w:rStyle w:val="SayfaNumaras"/>
        <w:noProof/>
        <w:sz w:val="20"/>
      </w:rPr>
      <w:t>1</w:t>
    </w:r>
    <w:r w:rsidRPr="00742F13">
      <w:rPr>
        <w:rStyle w:val="SayfaNumaras"/>
        <w:sz w:val="20"/>
      </w:rPr>
      <w:fldChar w:fldCharType="end"/>
    </w:r>
  </w:p>
  <w:p w:rsidR="00C65A05" w:rsidRDefault="00D8117F"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7F" w:rsidRDefault="00D8117F" w:rsidP="00872AF0">
      <w:r>
        <w:separator/>
      </w:r>
    </w:p>
  </w:footnote>
  <w:footnote w:type="continuationSeparator" w:id="0">
    <w:p w:rsidR="00D8117F" w:rsidRDefault="00D8117F"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D811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D811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D811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1146D4"/>
    <w:rsid w:val="00204119"/>
    <w:rsid w:val="00236205"/>
    <w:rsid w:val="002B692C"/>
    <w:rsid w:val="00365330"/>
    <w:rsid w:val="003C622C"/>
    <w:rsid w:val="003F0D3B"/>
    <w:rsid w:val="004472AA"/>
    <w:rsid w:val="0054609F"/>
    <w:rsid w:val="005979BB"/>
    <w:rsid w:val="006B4A19"/>
    <w:rsid w:val="00872AF0"/>
    <w:rsid w:val="00916AA5"/>
    <w:rsid w:val="00AB12A9"/>
    <w:rsid w:val="00B5095D"/>
    <w:rsid w:val="00CC4547"/>
    <w:rsid w:val="00D8117F"/>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 w:type="character" w:customStyle="1" w:styleId="apple-converted-space">
    <w:name w:val="apple-converted-space"/>
    <w:basedOn w:val="VarsaylanParagrafYazTipi"/>
    <w:rsid w:val="0020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cit.ozaydin\Desktop\WEB\MEVZUAT\09.11.2015%2011549247%20Y&#252;k&#252;ml&#252;%20Kay&#305;t%20ve%20Takip%20Sisteminde%20Vergi%20No%20ile%20TC%20no%20sunun%20yanl&#305;&#351;%20girilmemesi%20gerekti&#287;i.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ecit.ozaydin\Desktop\WEB\MEVZUAT\03.11.2015%2011435486%20Y&#252;k&#252;ml&#252;%20Kay&#305;t%20ve%20Takip%20Sistemine%20firman&#305;n%20ve%20g&#252;mr&#252;k%20m&#252;&#351;avirli&#287;i%20firmas&#305;n&#305;n%20tan&#305;t&#305;lmas&#305;.doc" TargetMode="External"/><Relationship Id="rId12" Type="http://schemas.openxmlformats.org/officeDocument/2006/relationships/hyperlink" Target="file:///C:\Users\mecit.ozaydin\Desktop\WEB\Di&#287;er%20Tebli&#287;ler\G&#252;mr&#252;k%20Genel%20Tebli&#287;i%20(Y&#252;k&#252;ml&#252;%20Kay&#305;t%20ve%20Takip%20Sistemi)%20Seri%20No%201.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ecit.ozaydin\Desktop\WEB\MEVZUAT\31.03.2015%206977947%20Y&#252;k&#252;ml&#252;%20Kay&#305;t%20ve%20Takip%20Sisteminin%20elektronik%20imza%20ile%20kayd&#305;%20ve%20g&#252;ncel%20tutulmas&#305;%20(Firma%20dosya%20takibi).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mecit.ozaydin\Desktop\WEB\MEVZUAT\01.12.2015%2012095440%20Y&#252;k&#252;ml&#252;%20Takip%20ve%20Kay&#305;t%20Sisteminde%20her%20g&#252;mr&#252;k%20m&#252;d&#252;rl&#252;&#287;&#252;n&#252;n%20i&#351;lem%20yapaca&#287;&#305;.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ecit.ozaydin\Desktop\WEB\MEVZUAT\17.11.2015%2011782925%20Y&#252;k&#252;ml&#252;%20Kay&#305;t%20ve%20Takip%20Sistemi%20YKTS-BILGE%20entegrasyonu.do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2018-01-12T12:18:00Z</dcterms:created>
  <dcterms:modified xsi:type="dcterms:W3CDTF">2018-01-12T12:18:00Z</dcterms:modified>
</cp:coreProperties>
</file>