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T.C.</w:t>
      </w:r>
    </w:p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GÜMRÜK VE TİCARET BAKANLIĞI</w:t>
      </w:r>
    </w:p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Risk Yönetimi ve Kontrol Genel Müdürlüğü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42361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B42361">
        <w:rPr>
          <w:b/>
          <w:sz w:val="22"/>
          <w:szCs w:val="22"/>
        </w:rPr>
        <w:t>:</w:t>
      </w:r>
      <w:r w:rsidRPr="00B42361">
        <w:rPr>
          <w:sz w:val="22"/>
          <w:szCs w:val="22"/>
        </w:rPr>
        <w:t>73421605-604.99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42361">
        <w:rPr>
          <w:b/>
          <w:sz w:val="22"/>
          <w:szCs w:val="22"/>
        </w:rPr>
        <w:t>Konu</w:t>
      </w:r>
      <w:proofErr w:type="gramStart"/>
      <w:r>
        <w:rPr>
          <w:b/>
          <w:sz w:val="22"/>
          <w:szCs w:val="22"/>
        </w:rPr>
        <w:tab/>
      </w:r>
      <w:r w:rsidRPr="00B42361">
        <w:rPr>
          <w:b/>
          <w:sz w:val="22"/>
          <w:szCs w:val="22"/>
        </w:rPr>
        <w:t>:</w:t>
      </w:r>
      <w:r w:rsidRPr="00B42361">
        <w:rPr>
          <w:sz w:val="22"/>
          <w:szCs w:val="22"/>
        </w:rPr>
        <w:t>Antrepo</w:t>
      </w:r>
      <w:proofErr w:type="gramEnd"/>
      <w:r w:rsidRPr="00B42361">
        <w:rPr>
          <w:sz w:val="22"/>
          <w:szCs w:val="22"/>
        </w:rPr>
        <w:t xml:space="preserve"> Beyannamelerinde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B42361">
        <w:rPr>
          <w:sz w:val="22"/>
          <w:szCs w:val="22"/>
        </w:rPr>
        <w:t>Boşaltma Bilgisi</w:t>
      </w:r>
    </w:p>
    <w:p w:rsidR="005979BB" w:rsidRDefault="005979BB" w:rsidP="005979BB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19.06.2017 / 25865194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DAĞITIM YERLERİNE</w:t>
      </w:r>
    </w:p>
    <w:p w:rsidR="005979BB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Bilindiği üzere, antrepo rejimi kapsamında eşyanın antrepoya alındığı bilgisi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yetkilendirilmiş gümrük müşaviri (YGM) tarafından düzenlenen boşaltma tutanaklarının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beyanname ekine </w:t>
      </w:r>
      <w:proofErr w:type="gramStart"/>
      <w:r w:rsidRPr="00B42361">
        <w:rPr>
          <w:sz w:val="22"/>
          <w:szCs w:val="22"/>
        </w:rPr>
        <w:t>kağıt</w:t>
      </w:r>
      <w:proofErr w:type="gramEnd"/>
      <w:r w:rsidRPr="00B42361">
        <w:rPr>
          <w:sz w:val="22"/>
          <w:szCs w:val="22"/>
        </w:rPr>
        <w:t xml:space="preserve"> ortamda eklenmesiyle gümrük idaresine bildirilmekteydi. Sistemde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yapılan düzenleme ile halihazırda YGM tarafından </w:t>
      </w:r>
      <w:hyperlink r:id="rId7" w:history="1">
        <w:r w:rsidRPr="00E32D28">
          <w:rPr>
            <w:rStyle w:val="Kpr"/>
            <w:sz w:val="22"/>
            <w:szCs w:val="22"/>
          </w:rPr>
          <w:t>YG</w:t>
        </w:r>
        <w:r w:rsidRPr="00E32D28">
          <w:rPr>
            <w:rStyle w:val="Kpr"/>
            <w:sz w:val="22"/>
            <w:szCs w:val="22"/>
          </w:rPr>
          <w:t>M</w:t>
        </w:r>
        <w:r w:rsidRPr="00E32D28">
          <w:rPr>
            <w:rStyle w:val="Kpr"/>
            <w:sz w:val="22"/>
            <w:szCs w:val="22"/>
          </w:rPr>
          <w:t>S</w:t>
        </w:r>
      </w:hyperlink>
      <w:r w:rsidRPr="00B42361">
        <w:rPr>
          <w:sz w:val="22"/>
          <w:szCs w:val="22"/>
        </w:rPr>
        <w:t xml:space="preserve"> Programında antrepo giriş tutanağı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düzenlenmek suretiyle antrepoya eşya alınmaktadır.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Bu kapsamda, antrepo rejimi kapsamı eşyanın antrepoya boşaltılmadan antrepo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beyannamesi işlemlerinin tamamlanmasının önlenmesini </w:t>
      </w:r>
      <w:proofErr w:type="spellStart"/>
      <w:r w:rsidRPr="00B42361">
        <w:rPr>
          <w:sz w:val="22"/>
          <w:szCs w:val="22"/>
        </w:rPr>
        <w:t>teminen</w:t>
      </w:r>
      <w:proofErr w:type="spellEnd"/>
      <w:r w:rsidRPr="00B42361">
        <w:rPr>
          <w:sz w:val="22"/>
          <w:szCs w:val="22"/>
        </w:rPr>
        <w:t xml:space="preserve"> sistem üzerinde düzenleme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yapılmıştır. Anılan düzenleme ile antrepo beyannamesinin işlem gördüğü tüm muayene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hatlarında vergiler ödense dahi YGM veya antrepoda görevli memur tarafından YGMS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Programından antrepoya eşya giriş tutanağı düzenlenmeden beyanname “kapatılabilir”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statüye gelemeyecektir.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Söz konusu düzenleme 12.06.2017 tarihinden itibaren Ankara Gümrük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Müdürlüğü’nde, 15.06.2017 tarihinden itibaren İzmir Gümrük Müdürlüğü'nde pilot olarak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uygulamaya alınmış olup </w:t>
      </w:r>
      <w:r w:rsidRPr="00E32D28">
        <w:rPr>
          <w:b/>
          <w:sz w:val="22"/>
          <w:szCs w:val="22"/>
        </w:rPr>
        <w:t>29.06.2017 tarihinden itibaren</w:t>
      </w:r>
      <w:r w:rsidRPr="00B42361">
        <w:rPr>
          <w:sz w:val="22"/>
          <w:szCs w:val="22"/>
        </w:rPr>
        <w:t xml:space="preserve"> tüm gümrüklerde uygulanacaktır.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Bilgi ve gereğini rica ederim.</w:t>
      </w:r>
    </w:p>
    <w:p w:rsidR="005979BB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H. Hasan Murat ÖZSOY</w:t>
      </w: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Bakan a.</w:t>
      </w: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Genel Müdür</w:t>
      </w: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DAĞITIM:</w:t>
      </w:r>
    </w:p>
    <w:p w:rsidR="005979BB" w:rsidRDefault="005979BB" w:rsidP="005979BB">
      <w:pPr>
        <w:autoSpaceDE w:val="0"/>
        <w:autoSpaceDN w:val="0"/>
        <w:adjustRightInd w:val="0"/>
        <w:rPr>
          <w:sz w:val="22"/>
          <w:szCs w:val="22"/>
        </w:rPr>
      </w:pPr>
      <w:r w:rsidRPr="00B42361">
        <w:rPr>
          <w:sz w:val="22"/>
          <w:szCs w:val="22"/>
        </w:rPr>
        <w:t>Tüm Gümrük ve Ticaret Bölge Müdürlükleri</w:t>
      </w:r>
    </w:p>
    <w:p w:rsidR="005979BB" w:rsidRPr="00B42361" w:rsidRDefault="005979BB" w:rsidP="005979BB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5979BB" w:rsidRDefault="003F0D3B" w:rsidP="005979BB">
      <w:bookmarkStart w:id="0" w:name="_GoBack"/>
      <w:bookmarkEnd w:id="0"/>
    </w:p>
    <w:sectPr w:rsidR="003F0D3B" w:rsidRPr="005979BB" w:rsidSect="00A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19" w:rsidRDefault="00317B19" w:rsidP="00872AF0">
      <w:r>
        <w:separator/>
      </w:r>
    </w:p>
  </w:endnote>
  <w:endnote w:type="continuationSeparator" w:id="0">
    <w:p w:rsidR="00317B19" w:rsidRDefault="00317B19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317B19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5979BB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317B19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19" w:rsidRDefault="00317B19" w:rsidP="00872AF0">
      <w:r>
        <w:separator/>
      </w:r>
    </w:p>
  </w:footnote>
  <w:footnote w:type="continuationSeparator" w:id="0">
    <w:p w:rsidR="00317B19" w:rsidRDefault="00317B19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17B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17B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17B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204119"/>
    <w:rsid w:val="00236205"/>
    <w:rsid w:val="002B692C"/>
    <w:rsid w:val="00317B19"/>
    <w:rsid w:val="00365330"/>
    <w:rsid w:val="003F0D3B"/>
    <w:rsid w:val="0054609F"/>
    <w:rsid w:val="005979BB"/>
    <w:rsid w:val="006B4A19"/>
    <w:rsid w:val="00872AF0"/>
    <w:rsid w:val="00916AA5"/>
    <w:rsid w:val="00AB12A9"/>
    <w:rsid w:val="00B5095D"/>
    <w:rsid w:val="00CC4547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07.02.2017%2022443056%20Antrepolarda%20YGM%20Memur%20G&#246;revlendirilmesi,%20e&#351;ya%20giri&#351;%20&#231;&#305;k&#305;&#351;&#305;,%20kontrol%20ve%20denetimler%20ile%20kapanmayan%20antrepo%20beyannameleri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3</cp:revision>
  <dcterms:created xsi:type="dcterms:W3CDTF">2018-01-12T12:17:00Z</dcterms:created>
  <dcterms:modified xsi:type="dcterms:W3CDTF">2018-01-12T12:17:00Z</dcterms:modified>
</cp:coreProperties>
</file>